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1835"/>
        <w:bidiVisual/>
        <w:tblW w:w="9630" w:type="dxa"/>
        <w:tblInd w:w="-2818" w:type="dxa"/>
        <w:tblLook w:val="04A0" w:firstRow="1" w:lastRow="0" w:firstColumn="1" w:lastColumn="0" w:noHBand="0" w:noVBand="1"/>
      </w:tblPr>
      <w:tblGrid>
        <w:gridCol w:w="1890"/>
        <w:gridCol w:w="7108"/>
        <w:gridCol w:w="632"/>
      </w:tblGrid>
      <w:tr w:rsidR="007474BE" w:rsidRPr="008908C8" w:rsidTr="007474BE">
        <w:tc>
          <w:tcPr>
            <w:tcW w:w="1890" w:type="dxa"/>
            <w:vAlign w:val="center"/>
          </w:tcPr>
          <w:p w:rsidR="007474BE" w:rsidRPr="003C2FFB" w:rsidRDefault="007474BE" w:rsidP="003C2FF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bidi="fa-IR"/>
              </w:rPr>
            </w:pPr>
            <w:r w:rsidRPr="003C2FFB">
              <w:rPr>
                <w:rFonts w:asciiTheme="minorBidi" w:hAnsiTheme="minorBidi"/>
                <w:b/>
                <w:bCs/>
                <w:sz w:val="20"/>
                <w:szCs w:val="20"/>
                <w:lang w:bidi="fa-IR"/>
              </w:rPr>
              <w:t>Total</w:t>
            </w:r>
          </w:p>
          <w:p w:rsidR="007474BE" w:rsidRPr="003C2FFB" w:rsidRDefault="007474BE" w:rsidP="003C2FF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bidi="fa-IR"/>
              </w:rPr>
            </w:pPr>
            <w:r w:rsidRPr="003C2FFB">
              <w:rPr>
                <w:rFonts w:asciiTheme="minorBidi" w:hAnsiTheme="minorBidi"/>
                <w:b/>
                <w:bCs/>
                <w:sz w:val="20"/>
                <w:szCs w:val="20"/>
                <w:lang w:bidi="fa-IR"/>
              </w:rPr>
              <w:t>Amount</w:t>
            </w:r>
          </w:p>
          <w:p w:rsidR="007474BE" w:rsidRPr="003C2FFB" w:rsidRDefault="007474BE" w:rsidP="003C2FF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  <w:r w:rsidRPr="003C2FFB">
              <w:rPr>
                <w:rFonts w:asciiTheme="minorBidi" w:hAnsiTheme="minorBidi"/>
                <w:b/>
                <w:bCs/>
                <w:sz w:val="20"/>
                <w:szCs w:val="20"/>
                <w:lang w:bidi="fa-IR"/>
              </w:rPr>
              <w:t>(PKR)</w:t>
            </w:r>
          </w:p>
        </w:tc>
        <w:tc>
          <w:tcPr>
            <w:tcW w:w="7108" w:type="dxa"/>
            <w:vAlign w:val="center"/>
          </w:tcPr>
          <w:p w:rsidR="007474BE" w:rsidRPr="003C2FFB" w:rsidRDefault="007474BE" w:rsidP="003C2FF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  <w:r w:rsidRPr="003C2FFB">
              <w:rPr>
                <w:rFonts w:asciiTheme="minorBidi" w:hAnsiTheme="minorBidi"/>
                <w:b/>
                <w:bCs/>
                <w:sz w:val="20"/>
                <w:szCs w:val="20"/>
                <w:lang w:bidi="fa-IR"/>
              </w:rPr>
              <w:t>Specifications</w:t>
            </w:r>
          </w:p>
        </w:tc>
        <w:tc>
          <w:tcPr>
            <w:tcW w:w="632" w:type="dxa"/>
            <w:vAlign w:val="center"/>
          </w:tcPr>
          <w:p w:rsidR="007474BE" w:rsidRPr="003C2FFB" w:rsidRDefault="007474BE" w:rsidP="003C2FF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bidi="fa-IR"/>
              </w:rPr>
            </w:pPr>
            <w:r w:rsidRPr="003C2FFB">
              <w:rPr>
                <w:rFonts w:asciiTheme="minorBidi" w:hAnsiTheme="minorBidi"/>
                <w:b/>
                <w:bCs/>
                <w:sz w:val="20"/>
                <w:szCs w:val="20"/>
                <w:lang w:bidi="fa-IR"/>
              </w:rPr>
              <w:t>S#</w:t>
            </w:r>
          </w:p>
        </w:tc>
      </w:tr>
      <w:tr w:rsidR="007474BE" w:rsidRPr="008908C8" w:rsidTr="007474BE">
        <w:tc>
          <w:tcPr>
            <w:tcW w:w="1890" w:type="dxa"/>
            <w:vAlign w:val="center"/>
          </w:tcPr>
          <w:p w:rsidR="007474BE" w:rsidRDefault="007474BE" w:rsidP="007474BE">
            <w:pPr>
              <w:jc w:val="right"/>
              <w:rPr>
                <w:rFonts w:asciiTheme="minorBidi" w:hAnsiTheme="minorBidi"/>
                <w:sz w:val="20"/>
                <w:szCs w:val="20"/>
                <w:lang w:bidi="fa-IR"/>
              </w:rPr>
            </w:pPr>
            <w:r>
              <w:rPr>
                <w:rFonts w:asciiTheme="minorBidi" w:hAnsiTheme="minorBidi"/>
                <w:sz w:val="20"/>
                <w:szCs w:val="20"/>
                <w:lang w:bidi="fa-IR"/>
              </w:rPr>
              <w:t>:</w:t>
            </w:r>
          </w:p>
          <w:p w:rsidR="007474BE" w:rsidRPr="008908C8" w:rsidRDefault="007474BE" w:rsidP="007474BE">
            <w:pPr>
              <w:jc w:val="right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108" w:type="dxa"/>
            <w:vAlign w:val="center"/>
          </w:tcPr>
          <w:p w:rsidR="00056796" w:rsidRDefault="007474BE" w:rsidP="00056796">
            <w:pPr>
              <w:jc w:val="distribute"/>
              <w:rPr>
                <w:rFonts w:asciiTheme="minorBidi" w:hAnsiTheme="minorBidi"/>
                <w:sz w:val="20"/>
                <w:szCs w:val="20"/>
                <w:lang w:bidi="fa-IR"/>
              </w:rPr>
            </w:pPr>
            <w:r w:rsidRPr="008908C8">
              <w:rPr>
                <w:rFonts w:asciiTheme="minorBidi" w:hAnsiTheme="minorBidi"/>
                <w:sz w:val="20"/>
                <w:szCs w:val="20"/>
                <w:lang w:bidi="fa-IR"/>
              </w:rPr>
              <w:t xml:space="preserve">Provision and installation of AC submersible pump 0.75 HP (DAYUAN or equivalent) with 1.0" HDPE suction pipe (P-100 DIN 8074 &amp; 8075) along with all fittings and accessories like AC wire 70ft avg. conduit pipes, plastic coated steel cable 7mm for hanging pipe and pump, pump clips of stainless steel. </w:t>
            </w:r>
          </w:p>
          <w:p w:rsidR="007474BE" w:rsidRPr="008908C8" w:rsidRDefault="007474BE" w:rsidP="00056796">
            <w:pPr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8908C8">
              <w:rPr>
                <w:rFonts w:asciiTheme="minorBidi" w:hAnsiTheme="minorBidi"/>
                <w:sz w:val="20"/>
                <w:szCs w:val="20"/>
                <w:lang w:bidi="fa-IR"/>
              </w:rPr>
              <w:t>Complete in all respect</w:t>
            </w:r>
          </w:p>
        </w:tc>
        <w:tc>
          <w:tcPr>
            <w:tcW w:w="632" w:type="dxa"/>
            <w:vAlign w:val="center"/>
          </w:tcPr>
          <w:p w:rsidR="007474BE" w:rsidRPr="008908C8" w:rsidRDefault="007474BE" w:rsidP="007474BE">
            <w:pPr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8908C8">
              <w:rPr>
                <w:rFonts w:asciiTheme="minorBidi" w:hAnsiTheme="minorBidi"/>
                <w:sz w:val="20"/>
                <w:szCs w:val="20"/>
                <w:lang w:bidi="fa-IR"/>
              </w:rPr>
              <w:t>1</w:t>
            </w:r>
          </w:p>
        </w:tc>
      </w:tr>
      <w:tr w:rsidR="007474BE" w:rsidRPr="008908C8" w:rsidTr="007474BE">
        <w:tc>
          <w:tcPr>
            <w:tcW w:w="1890" w:type="dxa"/>
            <w:vAlign w:val="center"/>
          </w:tcPr>
          <w:p w:rsidR="007474BE" w:rsidRPr="008908C8" w:rsidRDefault="007474BE" w:rsidP="007474BE">
            <w:pPr>
              <w:jc w:val="right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108" w:type="dxa"/>
            <w:vAlign w:val="center"/>
          </w:tcPr>
          <w:p w:rsidR="00056796" w:rsidRDefault="007474BE" w:rsidP="00056796">
            <w:pPr>
              <w:jc w:val="distribute"/>
              <w:rPr>
                <w:rFonts w:asciiTheme="minorBidi" w:eastAsia="Times New Roman" w:hAnsiTheme="minorBidi"/>
                <w:sz w:val="20"/>
                <w:szCs w:val="20"/>
              </w:rPr>
            </w:pPr>
            <w:r w:rsidRPr="008908C8">
              <w:rPr>
                <w:rFonts w:asciiTheme="minorBidi" w:eastAsia="Times New Roman" w:hAnsiTheme="minorBidi"/>
                <w:sz w:val="20"/>
                <w:szCs w:val="20"/>
              </w:rPr>
              <w:t xml:space="preserve">Polycrystalline Solar Panel Tier 1. Minimum open circuit voltage of single panel = 45V. Minimum and maximum Power capacity range of single Panel </w:t>
            </w:r>
          </w:p>
          <w:p w:rsidR="00056796" w:rsidRDefault="007474BE" w:rsidP="00056796">
            <w:pPr>
              <w:jc w:val="distribute"/>
              <w:rPr>
                <w:rFonts w:asciiTheme="minorBidi" w:eastAsia="Times New Roman" w:hAnsiTheme="minorBidi"/>
                <w:sz w:val="20"/>
                <w:szCs w:val="20"/>
              </w:rPr>
            </w:pPr>
            <w:r w:rsidRPr="008908C8">
              <w:rPr>
                <w:rFonts w:asciiTheme="minorBidi" w:eastAsia="Times New Roman" w:hAnsiTheme="minorBidi"/>
                <w:sz w:val="20"/>
                <w:szCs w:val="20"/>
              </w:rPr>
              <w:t xml:space="preserve">= 330 watts to 450 watts. Minimum total capacity </w:t>
            </w:r>
            <w:r>
              <w:rPr>
                <w:rFonts w:asciiTheme="minorBidi" w:eastAsia="Times New Roman" w:hAnsiTheme="minorBidi"/>
                <w:sz w:val="20"/>
                <w:szCs w:val="20"/>
              </w:rPr>
              <w:t xml:space="preserve">and required 4 or 6 panels </w:t>
            </w:r>
            <w:r w:rsidRPr="008908C8">
              <w:rPr>
                <w:rFonts w:asciiTheme="minorBidi" w:eastAsia="Times New Roman" w:hAnsiTheme="minorBidi"/>
                <w:sz w:val="20"/>
                <w:szCs w:val="20"/>
              </w:rPr>
              <w:t xml:space="preserve">Proposed panels should provide sufficient </w:t>
            </w:r>
            <w:proofErr w:type="gramStart"/>
            <w:r w:rsidRPr="008908C8">
              <w:rPr>
                <w:rFonts w:asciiTheme="minorBidi" w:eastAsia="Times New Roman" w:hAnsiTheme="minorBidi"/>
                <w:sz w:val="20"/>
                <w:szCs w:val="20"/>
              </w:rPr>
              <w:t>watts !</w:t>
            </w:r>
            <w:proofErr w:type="gramEnd"/>
            <w:r w:rsidRPr="008908C8">
              <w:rPr>
                <w:rFonts w:asciiTheme="minorBidi" w:eastAsia="Times New Roman" w:hAnsiTheme="minorBidi"/>
                <w:sz w:val="20"/>
                <w:szCs w:val="20"/>
              </w:rPr>
              <w:t xml:space="preserve"> volts to operate Pump inverter mentioned in RFQ Panel Manufacturer options are as under</w:t>
            </w:r>
            <w:r w:rsidRPr="008908C8">
              <w:rPr>
                <w:rFonts w:asciiTheme="minorBidi" w:eastAsia="Times New Roman" w:hAnsiTheme="minorBidi"/>
                <w:sz w:val="20"/>
                <w:szCs w:val="20"/>
              </w:rPr>
              <w:br/>
              <w:t>(</w:t>
            </w:r>
            <w:proofErr w:type="spellStart"/>
            <w:r w:rsidRPr="008908C8">
              <w:rPr>
                <w:rFonts w:asciiTheme="minorBidi" w:eastAsia="Times New Roman" w:hAnsiTheme="minorBidi"/>
                <w:sz w:val="20"/>
                <w:szCs w:val="20"/>
              </w:rPr>
              <w:t>Jinko</w:t>
            </w:r>
            <w:proofErr w:type="spellEnd"/>
            <w:r w:rsidRPr="008908C8">
              <w:rPr>
                <w:rFonts w:asciiTheme="minorBidi" w:eastAsia="Times New Roman" w:hAnsiTheme="minorBidi"/>
                <w:sz w:val="20"/>
                <w:szCs w:val="20"/>
              </w:rPr>
              <w:t xml:space="preserve">, Canadian Solar, </w:t>
            </w:r>
            <w:proofErr w:type="spellStart"/>
            <w:r w:rsidRPr="008908C8">
              <w:rPr>
                <w:rFonts w:asciiTheme="minorBidi" w:eastAsia="Times New Roman" w:hAnsiTheme="minorBidi"/>
                <w:sz w:val="20"/>
                <w:szCs w:val="20"/>
              </w:rPr>
              <w:t>Astronergy</w:t>
            </w:r>
            <w:proofErr w:type="spellEnd"/>
            <w:r w:rsidRPr="008908C8">
              <w:rPr>
                <w:rFonts w:asciiTheme="minorBidi" w:eastAsia="Times New Roman" w:hAnsiTheme="minorBidi"/>
                <w:sz w:val="20"/>
                <w:szCs w:val="20"/>
              </w:rPr>
              <w:t xml:space="preserve">, </w:t>
            </w:r>
            <w:proofErr w:type="spellStart"/>
            <w:r w:rsidRPr="008908C8">
              <w:rPr>
                <w:rFonts w:asciiTheme="minorBidi" w:eastAsia="Times New Roman" w:hAnsiTheme="minorBidi"/>
                <w:sz w:val="20"/>
                <w:szCs w:val="20"/>
              </w:rPr>
              <w:t>Longi</w:t>
            </w:r>
            <w:proofErr w:type="spellEnd"/>
            <w:r w:rsidRPr="008908C8">
              <w:rPr>
                <w:rFonts w:asciiTheme="minorBidi" w:eastAsia="Times New Roman" w:hAnsiTheme="minorBidi"/>
                <w:sz w:val="20"/>
                <w:szCs w:val="20"/>
              </w:rPr>
              <w:t xml:space="preserve"> or equivalent but only original panels are acceptable, tampered and counterfeit panels are not acceptable in any case) Delivered Panels should pass the authenticity by the respective </w:t>
            </w:r>
          </w:p>
          <w:p w:rsidR="007474BE" w:rsidRPr="008908C8" w:rsidRDefault="007474BE" w:rsidP="00056796">
            <w:pPr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8908C8">
              <w:rPr>
                <w:rFonts w:asciiTheme="minorBidi" w:eastAsia="Times New Roman" w:hAnsiTheme="minorBidi"/>
                <w:sz w:val="20"/>
                <w:szCs w:val="20"/>
              </w:rPr>
              <w:t>manufacturer</w:t>
            </w:r>
          </w:p>
        </w:tc>
        <w:tc>
          <w:tcPr>
            <w:tcW w:w="632" w:type="dxa"/>
            <w:vAlign w:val="center"/>
          </w:tcPr>
          <w:p w:rsidR="007474BE" w:rsidRPr="008908C8" w:rsidRDefault="007474BE" w:rsidP="007474BE">
            <w:pPr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8908C8">
              <w:rPr>
                <w:rFonts w:asciiTheme="minorBidi" w:hAnsiTheme="minorBidi"/>
                <w:sz w:val="20"/>
                <w:szCs w:val="20"/>
                <w:lang w:bidi="fa-IR"/>
              </w:rPr>
              <w:t>2</w:t>
            </w:r>
          </w:p>
        </w:tc>
      </w:tr>
      <w:tr w:rsidR="007474BE" w:rsidRPr="008908C8" w:rsidTr="007474BE">
        <w:tc>
          <w:tcPr>
            <w:tcW w:w="1890" w:type="dxa"/>
            <w:vAlign w:val="center"/>
          </w:tcPr>
          <w:p w:rsidR="007474BE" w:rsidRPr="008908C8" w:rsidRDefault="007474BE" w:rsidP="007474BE">
            <w:pPr>
              <w:jc w:val="right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108" w:type="dxa"/>
            <w:vAlign w:val="center"/>
          </w:tcPr>
          <w:p w:rsidR="00056796" w:rsidRDefault="007474BE" w:rsidP="00056796">
            <w:pPr>
              <w:jc w:val="distribute"/>
              <w:rPr>
                <w:rFonts w:asciiTheme="minorBidi" w:eastAsia="Times New Roman" w:hAnsiTheme="minorBidi"/>
                <w:sz w:val="20"/>
                <w:szCs w:val="20"/>
              </w:rPr>
            </w:pPr>
            <w:r w:rsidRPr="008908C8">
              <w:rPr>
                <w:rFonts w:asciiTheme="minorBidi" w:eastAsia="Times New Roman" w:hAnsiTheme="minorBidi"/>
                <w:sz w:val="20"/>
                <w:szCs w:val="20"/>
              </w:rPr>
              <w:t xml:space="preserve">10 SWG Galvanize Frame with rust free nuts/bolts, frame quantity should be as per proposed panels per site. Reference layout of frame is attached for </w:t>
            </w:r>
          </w:p>
          <w:p w:rsidR="007474BE" w:rsidRPr="008908C8" w:rsidRDefault="007474BE" w:rsidP="00056796">
            <w:pPr>
              <w:rPr>
                <w:rFonts w:asciiTheme="minorBidi" w:eastAsia="Times New Roman" w:hAnsiTheme="minorBidi"/>
                <w:sz w:val="20"/>
                <w:szCs w:val="20"/>
              </w:rPr>
            </w:pPr>
            <w:proofErr w:type="spellStart"/>
            <w:r w:rsidRPr="008908C8">
              <w:rPr>
                <w:rFonts w:asciiTheme="minorBidi" w:eastAsia="Times New Roman" w:hAnsiTheme="minorBidi"/>
                <w:sz w:val="20"/>
                <w:szCs w:val="20"/>
              </w:rPr>
              <w:t>quidance</w:t>
            </w:r>
            <w:proofErr w:type="spellEnd"/>
          </w:p>
        </w:tc>
        <w:tc>
          <w:tcPr>
            <w:tcW w:w="632" w:type="dxa"/>
            <w:vAlign w:val="center"/>
          </w:tcPr>
          <w:p w:rsidR="007474BE" w:rsidRPr="008908C8" w:rsidRDefault="007474BE" w:rsidP="007474BE">
            <w:pPr>
              <w:jc w:val="center"/>
              <w:rPr>
                <w:rFonts w:asciiTheme="minorBidi" w:hAnsiTheme="minorBidi"/>
                <w:sz w:val="20"/>
                <w:szCs w:val="20"/>
                <w:lang w:bidi="fa-IR"/>
              </w:rPr>
            </w:pPr>
            <w:r w:rsidRPr="008908C8">
              <w:rPr>
                <w:rFonts w:asciiTheme="minorBidi" w:hAnsiTheme="minorBidi"/>
                <w:sz w:val="20"/>
                <w:szCs w:val="20"/>
                <w:lang w:bidi="fa-IR"/>
              </w:rPr>
              <w:t>3</w:t>
            </w:r>
          </w:p>
        </w:tc>
      </w:tr>
      <w:tr w:rsidR="007474BE" w:rsidRPr="008908C8" w:rsidTr="007474BE">
        <w:trPr>
          <w:trHeight w:val="568"/>
        </w:trPr>
        <w:tc>
          <w:tcPr>
            <w:tcW w:w="1890" w:type="dxa"/>
            <w:vAlign w:val="center"/>
          </w:tcPr>
          <w:p w:rsidR="007474BE" w:rsidRPr="008908C8" w:rsidRDefault="007474BE" w:rsidP="007474BE">
            <w:pPr>
              <w:jc w:val="right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108" w:type="dxa"/>
            <w:vAlign w:val="center"/>
          </w:tcPr>
          <w:p w:rsidR="00056796" w:rsidRDefault="007474BE" w:rsidP="00056796">
            <w:pPr>
              <w:jc w:val="distribute"/>
              <w:rPr>
                <w:rFonts w:asciiTheme="minorBidi" w:eastAsia="Times New Roman" w:hAnsiTheme="minorBidi"/>
                <w:sz w:val="20"/>
                <w:szCs w:val="20"/>
              </w:rPr>
            </w:pPr>
            <w:r w:rsidRPr="008908C8">
              <w:rPr>
                <w:rFonts w:asciiTheme="minorBidi" w:eastAsia="Times New Roman" w:hAnsiTheme="minorBidi"/>
                <w:sz w:val="20"/>
                <w:szCs w:val="20"/>
              </w:rPr>
              <w:t xml:space="preserve">Pump Inverter (INVT or equivalent), 2.2 KW, Single phase - Compatible with </w:t>
            </w:r>
          </w:p>
          <w:p w:rsidR="007474BE" w:rsidRPr="008908C8" w:rsidRDefault="007474BE" w:rsidP="00056796">
            <w:pPr>
              <w:rPr>
                <w:rFonts w:asciiTheme="minorBidi" w:eastAsia="Times New Roman" w:hAnsiTheme="minorBidi"/>
                <w:sz w:val="20"/>
                <w:szCs w:val="20"/>
              </w:rPr>
            </w:pPr>
            <w:proofErr w:type="gramStart"/>
            <w:r w:rsidRPr="008908C8">
              <w:rPr>
                <w:rFonts w:asciiTheme="minorBidi" w:eastAsia="Times New Roman" w:hAnsiTheme="minorBidi"/>
                <w:sz w:val="20"/>
                <w:szCs w:val="20"/>
              </w:rPr>
              <w:t>proposed</w:t>
            </w:r>
            <w:proofErr w:type="gramEnd"/>
            <w:r w:rsidRPr="008908C8">
              <w:rPr>
                <w:rFonts w:asciiTheme="minorBidi" w:eastAsia="Times New Roman" w:hAnsiTheme="minorBidi"/>
                <w:sz w:val="20"/>
                <w:szCs w:val="20"/>
              </w:rPr>
              <w:t xml:space="preserve"> panels / circuit.</w:t>
            </w:r>
          </w:p>
        </w:tc>
        <w:tc>
          <w:tcPr>
            <w:tcW w:w="632" w:type="dxa"/>
            <w:vAlign w:val="center"/>
          </w:tcPr>
          <w:p w:rsidR="007474BE" w:rsidRPr="008908C8" w:rsidRDefault="007474BE" w:rsidP="007474BE">
            <w:pPr>
              <w:jc w:val="center"/>
              <w:rPr>
                <w:rFonts w:asciiTheme="minorBidi" w:hAnsiTheme="minorBidi"/>
                <w:sz w:val="20"/>
                <w:szCs w:val="20"/>
                <w:lang w:bidi="fa-IR"/>
              </w:rPr>
            </w:pPr>
            <w:r w:rsidRPr="008908C8">
              <w:rPr>
                <w:rFonts w:asciiTheme="minorBidi" w:hAnsiTheme="minorBidi"/>
                <w:sz w:val="20"/>
                <w:szCs w:val="20"/>
                <w:lang w:bidi="fa-IR"/>
              </w:rPr>
              <w:t>4</w:t>
            </w:r>
          </w:p>
        </w:tc>
      </w:tr>
      <w:tr w:rsidR="007474BE" w:rsidRPr="008908C8" w:rsidTr="007474BE">
        <w:trPr>
          <w:trHeight w:val="460"/>
        </w:trPr>
        <w:tc>
          <w:tcPr>
            <w:tcW w:w="1890" w:type="dxa"/>
            <w:vAlign w:val="center"/>
          </w:tcPr>
          <w:p w:rsidR="007474BE" w:rsidRPr="008908C8" w:rsidRDefault="007474BE" w:rsidP="007474BE">
            <w:pPr>
              <w:jc w:val="right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108" w:type="dxa"/>
            <w:vAlign w:val="center"/>
          </w:tcPr>
          <w:p w:rsidR="007474BE" w:rsidRPr="008908C8" w:rsidRDefault="007474BE" w:rsidP="007474BE">
            <w:pPr>
              <w:rPr>
                <w:rFonts w:asciiTheme="minorBidi" w:eastAsia="Times New Roman" w:hAnsiTheme="minorBidi"/>
                <w:sz w:val="20"/>
                <w:szCs w:val="20"/>
              </w:rPr>
            </w:pPr>
            <w:r w:rsidRPr="008908C8">
              <w:rPr>
                <w:rFonts w:asciiTheme="minorBidi" w:eastAsia="Times New Roman" w:hAnsiTheme="minorBidi"/>
                <w:sz w:val="20"/>
                <w:szCs w:val="20"/>
              </w:rPr>
              <w:t>Breakers and switches</w:t>
            </w:r>
          </w:p>
        </w:tc>
        <w:tc>
          <w:tcPr>
            <w:tcW w:w="632" w:type="dxa"/>
            <w:vAlign w:val="center"/>
          </w:tcPr>
          <w:p w:rsidR="007474BE" w:rsidRPr="008908C8" w:rsidRDefault="007474BE" w:rsidP="007474BE">
            <w:pPr>
              <w:jc w:val="center"/>
              <w:rPr>
                <w:rFonts w:asciiTheme="minorBidi" w:hAnsiTheme="minorBidi"/>
                <w:sz w:val="20"/>
                <w:szCs w:val="20"/>
                <w:lang w:bidi="fa-IR"/>
              </w:rPr>
            </w:pPr>
            <w:r w:rsidRPr="008908C8">
              <w:rPr>
                <w:rFonts w:asciiTheme="minorBidi" w:hAnsiTheme="minorBidi"/>
                <w:sz w:val="20"/>
                <w:szCs w:val="20"/>
                <w:lang w:bidi="fa-IR"/>
              </w:rPr>
              <w:t>5</w:t>
            </w:r>
          </w:p>
        </w:tc>
      </w:tr>
      <w:tr w:rsidR="007474BE" w:rsidRPr="008908C8" w:rsidTr="007474BE">
        <w:trPr>
          <w:trHeight w:val="595"/>
        </w:trPr>
        <w:tc>
          <w:tcPr>
            <w:tcW w:w="1890" w:type="dxa"/>
            <w:vAlign w:val="center"/>
          </w:tcPr>
          <w:p w:rsidR="007474BE" w:rsidRPr="008908C8" w:rsidRDefault="007474BE" w:rsidP="007474BE">
            <w:pPr>
              <w:jc w:val="right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108" w:type="dxa"/>
            <w:vAlign w:val="center"/>
          </w:tcPr>
          <w:p w:rsidR="007474BE" w:rsidRPr="008908C8" w:rsidRDefault="007474BE" w:rsidP="007474BE">
            <w:pPr>
              <w:rPr>
                <w:rFonts w:asciiTheme="minorBidi" w:eastAsia="Times New Roman" w:hAnsiTheme="minorBidi"/>
                <w:sz w:val="20"/>
                <w:szCs w:val="20"/>
              </w:rPr>
            </w:pPr>
            <w:r w:rsidRPr="008908C8">
              <w:rPr>
                <w:rFonts w:asciiTheme="minorBidi" w:eastAsia="Times New Roman" w:hAnsiTheme="minorBidi"/>
                <w:sz w:val="20"/>
                <w:szCs w:val="20"/>
              </w:rPr>
              <w:t>Provision and installation of inverter and breaker box. Complete in all respect</w:t>
            </w:r>
          </w:p>
        </w:tc>
        <w:tc>
          <w:tcPr>
            <w:tcW w:w="632" w:type="dxa"/>
            <w:vAlign w:val="center"/>
          </w:tcPr>
          <w:p w:rsidR="007474BE" w:rsidRPr="008908C8" w:rsidRDefault="007474BE" w:rsidP="007474BE">
            <w:pPr>
              <w:jc w:val="center"/>
              <w:rPr>
                <w:rFonts w:asciiTheme="minorBidi" w:hAnsiTheme="minorBidi"/>
                <w:sz w:val="20"/>
                <w:szCs w:val="20"/>
                <w:lang w:bidi="fa-IR"/>
              </w:rPr>
            </w:pPr>
            <w:r w:rsidRPr="008908C8">
              <w:rPr>
                <w:rFonts w:asciiTheme="minorBidi" w:hAnsiTheme="minorBidi"/>
                <w:sz w:val="20"/>
                <w:szCs w:val="20"/>
                <w:lang w:bidi="fa-IR"/>
              </w:rPr>
              <w:t>6</w:t>
            </w:r>
          </w:p>
        </w:tc>
      </w:tr>
      <w:tr w:rsidR="007474BE" w:rsidRPr="008908C8" w:rsidTr="007474BE">
        <w:tc>
          <w:tcPr>
            <w:tcW w:w="1890" w:type="dxa"/>
            <w:vAlign w:val="center"/>
          </w:tcPr>
          <w:p w:rsidR="007474BE" w:rsidRPr="008908C8" w:rsidRDefault="007474BE" w:rsidP="007474BE">
            <w:pPr>
              <w:jc w:val="right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108" w:type="dxa"/>
            <w:vAlign w:val="center"/>
          </w:tcPr>
          <w:p w:rsidR="007474BE" w:rsidRPr="008908C8" w:rsidRDefault="007474BE" w:rsidP="00056796">
            <w:pPr>
              <w:jc w:val="distribute"/>
              <w:rPr>
                <w:rFonts w:asciiTheme="minorBidi" w:eastAsia="Times New Roman" w:hAnsiTheme="minorBidi"/>
                <w:sz w:val="20"/>
                <w:szCs w:val="20"/>
              </w:rPr>
            </w:pPr>
            <w:r w:rsidRPr="008908C8">
              <w:rPr>
                <w:rFonts w:asciiTheme="minorBidi" w:eastAsia="Times New Roman" w:hAnsiTheme="minorBidi"/>
                <w:sz w:val="20"/>
                <w:szCs w:val="20"/>
              </w:rPr>
              <w:t xml:space="preserve">Providing and laying PCC 1:2:4 foundation </w:t>
            </w:r>
            <w:proofErr w:type="gramStart"/>
            <w:r w:rsidRPr="008908C8">
              <w:rPr>
                <w:rFonts w:asciiTheme="minorBidi" w:eastAsia="Times New Roman" w:hAnsiTheme="minorBidi"/>
                <w:sz w:val="20"/>
                <w:szCs w:val="20"/>
              </w:rPr>
              <w:t>pad</w:t>
            </w:r>
            <w:proofErr w:type="gramEnd"/>
            <w:r w:rsidRPr="008908C8">
              <w:rPr>
                <w:rFonts w:asciiTheme="minorBidi" w:eastAsia="Times New Roman" w:hAnsiTheme="minorBidi"/>
                <w:sz w:val="20"/>
                <w:szCs w:val="20"/>
              </w:rPr>
              <w:t xml:space="preserve"> for fixing solar panel frames (1 foot raised from ground and should be in same level) including anchoring bolts; complete in all respect. Installation of solar system including conduit pipes, connectors, solution taps</w:t>
            </w:r>
            <w:r w:rsidR="00056796">
              <w:rPr>
                <w:rFonts w:asciiTheme="minorBidi" w:eastAsia="Times New Roman" w:hAnsiTheme="minorBidi"/>
                <w:sz w:val="20"/>
                <w:szCs w:val="20"/>
              </w:rPr>
              <w:t xml:space="preserve">, etc. Complete in all respect </w:t>
            </w:r>
            <w:r w:rsidRPr="008908C8">
              <w:rPr>
                <w:rFonts w:asciiTheme="minorBidi" w:eastAsia="Times New Roman" w:hAnsiTheme="minorBidi"/>
                <w:sz w:val="20"/>
                <w:szCs w:val="20"/>
              </w:rPr>
              <w:t>Set</w:t>
            </w:r>
          </w:p>
        </w:tc>
        <w:tc>
          <w:tcPr>
            <w:tcW w:w="632" w:type="dxa"/>
            <w:vAlign w:val="center"/>
          </w:tcPr>
          <w:p w:rsidR="007474BE" w:rsidRPr="008908C8" w:rsidRDefault="007474BE" w:rsidP="007474BE">
            <w:pPr>
              <w:jc w:val="center"/>
              <w:rPr>
                <w:rFonts w:asciiTheme="minorBidi" w:hAnsiTheme="minorBidi"/>
                <w:sz w:val="20"/>
                <w:szCs w:val="20"/>
                <w:lang w:bidi="fa-IR"/>
              </w:rPr>
            </w:pPr>
            <w:r w:rsidRPr="008908C8">
              <w:rPr>
                <w:rFonts w:asciiTheme="minorBidi" w:hAnsiTheme="minorBidi"/>
                <w:sz w:val="20"/>
                <w:szCs w:val="20"/>
                <w:lang w:bidi="fa-IR"/>
              </w:rPr>
              <w:t>7</w:t>
            </w:r>
          </w:p>
        </w:tc>
      </w:tr>
      <w:tr w:rsidR="007474BE" w:rsidRPr="008908C8" w:rsidTr="007474BE">
        <w:tc>
          <w:tcPr>
            <w:tcW w:w="1890" w:type="dxa"/>
            <w:vAlign w:val="center"/>
          </w:tcPr>
          <w:p w:rsidR="007474BE" w:rsidRPr="008908C8" w:rsidRDefault="007474BE" w:rsidP="007474BE">
            <w:pPr>
              <w:jc w:val="right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108" w:type="dxa"/>
            <w:vAlign w:val="center"/>
          </w:tcPr>
          <w:p w:rsidR="00056796" w:rsidRDefault="007474BE" w:rsidP="00056796">
            <w:pPr>
              <w:jc w:val="distribute"/>
              <w:rPr>
                <w:rFonts w:asciiTheme="minorBidi" w:eastAsia="Times New Roman" w:hAnsiTheme="minorBidi"/>
                <w:sz w:val="20"/>
                <w:szCs w:val="20"/>
              </w:rPr>
            </w:pPr>
            <w:r w:rsidRPr="008908C8">
              <w:rPr>
                <w:rFonts w:asciiTheme="minorBidi" w:eastAsia="Times New Roman" w:hAnsiTheme="minorBidi"/>
                <w:sz w:val="20"/>
                <w:szCs w:val="20"/>
              </w:rPr>
              <w:t xml:space="preserve">All panels of a site should be in series circuit and this string / circuit connected to inverter with required safety requirements. Main DC line should </w:t>
            </w:r>
          </w:p>
          <w:p w:rsidR="007474BE" w:rsidRPr="008908C8" w:rsidRDefault="007474BE" w:rsidP="00056796">
            <w:pPr>
              <w:rPr>
                <w:rFonts w:asciiTheme="minorBidi" w:eastAsia="Times New Roman" w:hAnsiTheme="minorBidi"/>
                <w:sz w:val="20"/>
                <w:szCs w:val="20"/>
              </w:rPr>
            </w:pPr>
            <w:proofErr w:type="gramStart"/>
            <w:r w:rsidRPr="008908C8">
              <w:rPr>
                <w:rFonts w:asciiTheme="minorBidi" w:eastAsia="Times New Roman" w:hAnsiTheme="minorBidi"/>
                <w:sz w:val="20"/>
                <w:szCs w:val="20"/>
              </w:rPr>
              <w:t>be</w:t>
            </w:r>
            <w:proofErr w:type="gramEnd"/>
            <w:r w:rsidRPr="008908C8">
              <w:rPr>
                <w:rFonts w:asciiTheme="minorBidi" w:eastAsia="Times New Roman" w:hAnsiTheme="minorBidi"/>
                <w:sz w:val="20"/>
                <w:szCs w:val="20"/>
              </w:rPr>
              <w:t xml:space="preserve"> under ground and protected by</w:t>
            </w:r>
            <w:r w:rsidRPr="008908C8">
              <w:rPr>
                <w:rFonts w:asciiTheme="minorBidi" w:eastAsia="Times New Roman" w:hAnsiTheme="minorBidi"/>
                <w:sz w:val="20"/>
                <w:szCs w:val="20"/>
              </w:rPr>
              <w:br/>
              <w:t>PVC pipe. Reference Layout of panels is attached for guidance</w:t>
            </w:r>
          </w:p>
        </w:tc>
        <w:tc>
          <w:tcPr>
            <w:tcW w:w="632" w:type="dxa"/>
            <w:vAlign w:val="center"/>
          </w:tcPr>
          <w:p w:rsidR="007474BE" w:rsidRPr="008908C8" w:rsidRDefault="007474BE" w:rsidP="007474BE">
            <w:pPr>
              <w:jc w:val="center"/>
              <w:rPr>
                <w:rFonts w:asciiTheme="minorBidi" w:hAnsiTheme="minorBidi"/>
                <w:sz w:val="20"/>
                <w:szCs w:val="20"/>
                <w:lang w:bidi="fa-IR"/>
              </w:rPr>
            </w:pPr>
            <w:r w:rsidRPr="008908C8">
              <w:rPr>
                <w:rFonts w:asciiTheme="minorBidi" w:hAnsiTheme="minorBidi"/>
                <w:sz w:val="20"/>
                <w:szCs w:val="20"/>
                <w:lang w:bidi="fa-IR"/>
              </w:rPr>
              <w:t>8</w:t>
            </w:r>
          </w:p>
        </w:tc>
      </w:tr>
      <w:tr w:rsidR="007474BE" w:rsidRPr="008908C8" w:rsidTr="00A65C79">
        <w:trPr>
          <w:trHeight w:val="658"/>
        </w:trPr>
        <w:tc>
          <w:tcPr>
            <w:tcW w:w="1890" w:type="dxa"/>
            <w:vAlign w:val="center"/>
          </w:tcPr>
          <w:p w:rsidR="007474BE" w:rsidRPr="008908C8" w:rsidRDefault="007474BE" w:rsidP="007474BE">
            <w:pPr>
              <w:jc w:val="right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108" w:type="dxa"/>
            <w:vAlign w:val="center"/>
          </w:tcPr>
          <w:p w:rsidR="007474BE" w:rsidRPr="008908C8" w:rsidRDefault="007474BE" w:rsidP="007474BE">
            <w:pPr>
              <w:rPr>
                <w:rFonts w:asciiTheme="minorBidi" w:eastAsia="Times New Roman" w:hAnsiTheme="minorBidi"/>
                <w:sz w:val="20"/>
                <w:szCs w:val="20"/>
              </w:rPr>
            </w:pPr>
            <w:r w:rsidRPr="008908C8">
              <w:rPr>
                <w:rFonts w:asciiTheme="minorBidi" w:eastAsia="Times New Roman" w:hAnsiTheme="minorBidi"/>
                <w:sz w:val="20"/>
                <w:szCs w:val="20"/>
              </w:rPr>
              <w:t xml:space="preserve">Tool kit for community (pliers, </w:t>
            </w:r>
            <w:r w:rsidR="00056796" w:rsidRPr="008908C8">
              <w:rPr>
                <w:rFonts w:asciiTheme="minorBidi" w:eastAsia="Times New Roman" w:hAnsiTheme="minorBidi"/>
                <w:sz w:val="20"/>
                <w:szCs w:val="20"/>
              </w:rPr>
              <w:t>screwdriver,</w:t>
            </w:r>
            <w:r w:rsidRPr="008908C8">
              <w:rPr>
                <w:rFonts w:asciiTheme="minorBidi" w:eastAsia="Times New Roman" w:hAnsiTheme="minorBidi"/>
                <w:sz w:val="20"/>
                <w:szCs w:val="20"/>
              </w:rPr>
              <w:t xml:space="preserve"> solution tape, electrical tester pen, panel nut bolt key, etc.)</w:t>
            </w:r>
          </w:p>
        </w:tc>
        <w:tc>
          <w:tcPr>
            <w:tcW w:w="632" w:type="dxa"/>
            <w:vAlign w:val="center"/>
          </w:tcPr>
          <w:p w:rsidR="007474BE" w:rsidRPr="008908C8" w:rsidRDefault="007474BE" w:rsidP="007474BE">
            <w:pPr>
              <w:jc w:val="center"/>
              <w:rPr>
                <w:rFonts w:asciiTheme="minorBidi" w:hAnsiTheme="minorBidi"/>
                <w:sz w:val="20"/>
                <w:szCs w:val="20"/>
                <w:lang w:bidi="fa-IR"/>
              </w:rPr>
            </w:pPr>
            <w:r w:rsidRPr="008908C8">
              <w:rPr>
                <w:rFonts w:asciiTheme="minorBidi" w:hAnsiTheme="minorBidi"/>
                <w:sz w:val="20"/>
                <w:szCs w:val="20"/>
                <w:lang w:bidi="fa-IR"/>
              </w:rPr>
              <w:t>9</w:t>
            </w:r>
          </w:p>
        </w:tc>
      </w:tr>
      <w:tr w:rsidR="00510944" w:rsidRPr="008908C8" w:rsidTr="007474BE">
        <w:trPr>
          <w:trHeight w:val="586"/>
        </w:trPr>
        <w:tc>
          <w:tcPr>
            <w:tcW w:w="1890" w:type="dxa"/>
            <w:vAlign w:val="center"/>
          </w:tcPr>
          <w:p w:rsidR="00510944" w:rsidRPr="008908C8" w:rsidRDefault="00510944" w:rsidP="007474BE">
            <w:pPr>
              <w:jc w:val="right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108" w:type="dxa"/>
            <w:vAlign w:val="center"/>
          </w:tcPr>
          <w:p w:rsidR="00510944" w:rsidRDefault="004B2401" w:rsidP="007474BE">
            <w:pPr>
              <w:rPr>
                <w:rFonts w:asciiTheme="minorBidi" w:eastAsia="Times New Roman" w:hAnsiTheme="minorBidi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sz w:val="20"/>
                <w:szCs w:val="20"/>
              </w:rPr>
              <w:t>1.</w:t>
            </w:r>
            <w:r w:rsidR="00A65C79">
              <w:rPr>
                <w:rFonts w:asciiTheme="minorBidi" w:eastAsia="Times New Roman" w:hAnsiTheme="minorBidi"/>
                <w:sz w:val="20"/>
                <w:szCs w:val="20"/>
              </w:rPr>
              <w:t>Tank Size 7</w:t>
            </w:r>
            <w:r w:rsidR="00C75154">
              <w:rPr>
                <w:rFonts w:asciiTheme="minorBidi" w:eastAsia="Times New Roman" w:hAnsiTheme="minorBidi"/>
                <w:sz w:val="20"/>
                <w:szCs w:val="20"/>
              </w:rPr>
              <w:t xml:space="preserve"> </w:t>
            </w:r>
            <w:r>
              <w:rPr>
                <w:rFonts w:asciiTheme="minorBidi" w:eastAsia="Times New Roman" w:hAnsiTheme="minorBidi"/>
                <w:sz w:val="20"/>
                <w:szCs w:val="20"/>
              </w:rPr>
              <w:t>x 9 Height 8</w:t>
            </w:r>
            <w:r w:rsidR="00A65C79">
              <w:rPr>
                <w:rFonts w:asciiTheme="minorBidi" w:eastAsia="Times New Roman" w:hAnsiTheme="minorBidi"/>
                <w:sz w:val="20"/>
                <w:szCs w:val="20"/>
              </w:rPr>
              <w:t>ft with 2ft RCC Bad</w:t>
            </w:r>
          </w:p>
          <w:p w:rsidR="004B2401" w:rsidRDefault="004B2401" w:rsidP="007474BE">
            <w:pPr>
              <w:rPr>
                <w:rFonts w:asciiTheme="minorBidi" w:eastAsia="Times New Roman" w:hAnsiTheme="minorBidi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sz w:val="20"/>
                <w:szCs w:val="20"/>
              </w:rPr>
              <w:t>2.</w:t>
            </w:r>
            <w:r w:rsidR="00AF4F15">
              <w:rPr>
                <w:rFonts w:asciiTheme="minorBidi" w:eastAsia="Times New Roman" w:hAnsiTheme="minorBidi"/>
                <w:sz w:val="20"/>
                <w:szCs w:val="20"/>
              </w:rPr>
              <w:t>RCC pillar</w:t>
            </w:r>
          </w:p>
          <w:p w:rsidR="00AF4F15" w:rsidRDefault="00AF4F15" w:rsidP="007474BE">
            <w:pPr>
              <w:rPr>
                <w:rFonts w:asciiTheme="minorBidi" w:eastAsia="Times New Roman" w:hAnsiTheme="minorBidi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sz w:val="20"/>
                <w:szCs w:val="20"/>
              </w:rPr>
              <w:t>3. Bricks</w:t>
            </w:r>
          </w:p>
          <w:p w:rsidR="00AF4F15" w:rsidRDefault="00AF4F15" w:rsidP="00AF4F15">
            <w:pPr>
              <w:rPr>
                <w:rFonts w:asciiTheme="minorBidi" w:eastAsia="Times New Roman" w:hAnsiTheme="minorBidi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sz w:val="20"/>
                <w:szCs w:val="20"/>
              </w:rPr>
              <w:t>4. Roof</w:t>
            </w:r>
          </w:p>
          <w:p w:rsidR="00AF4F15" w:rsidRDefault="00AF4F15" w:rsidP="007474BE">
            <w:pPr>
              <w:rPr>
                <w:rFonts w:asciiTheme="minorBidi" w:eastAsia="Times New Roman" w:hAnsiTheme="minorBidi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sz w:val="20"/>
                <w:szCs w:val="20"/>
              </w:rPr>
              <w:t xml:space="preserve">5. Animal </w:t>
            </w:r>
            <w:r w:rsidR="00A31DE6">
              <w:rPr>
                <w:rFonts w:asciiTheme="minorBidi" w:eastAsia="Times New Roman" w:hAnsiTheme="minorBidi"/>
                <w:sz w:val="20"/>
                <w:szCs w:val="20"/>
              </w:rPr>
              <w:t xml:space="preserve">water Drink </w:t>
            </w:r>
            <w:r>
              <w:rPr>
                <w:rFonts w:asciiTheme="minorBidi" w:eastAsia="Times New Roman" w:hAnsiTheme="minorBidi"/>
                <w:sz w:val="20"/>
                <w:szCs w:val="20"/>
              </w:rPr>
              <w:t xml:space="preserve">pond </w:t>
            </w:r>
            <w:r w:rsidR="00A31DE6">
              <w:rPr>
                <w:rFonts w:asciiTheme="minorBidi" w:eastAsia="Times New Roman" w:hAnsiTheme="minorBidi"/>
                <w:sz w:val="20"/>
                <w:szCs w:val="20"/>
              </w:rPr>
              <w:t xml:space="preserve">size </w:t>
            </w:r>
            <w:r>
              <w:rPr>
                <w:rFonts w:asciiTheme="minorBidi" w:eastAsia="Times New Roman" w:hAnsiTheme="minorBidi"/>
                <w:sz w:val="20"/>
                <w:szCs w:val="20"/>
              </w:rPr>
              <w:t>7 x  3</w:t>
            </w:r>
          </w:p>
          <w:p w:rsidR="00AF4F15" w:rsidRDefault="00AF4F15" w:rsidP="007474BE">
            <w:pPr>
              <w:rPr>
                <w:rFonts w:asciiTheme="minorBidi" w:eastAsia="Times New Roman" w:hAnsiTheme="minorBidi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sz w:val="20"/>
                <w:szCs w:val="20"/>
              </w:rPr>
              <w:t>6. Four tabs</w:t>
            </w:r>
          </w:p>
          <w:p w:rsidR="00AF4F15" w:rsidRDefault="00AF4F15" w:rsidP="007474BE">
            <w:pPr>
              <w:rPr>
                <w:rFonts w:asciiTheme="minorBidi" w:eastAsia="Times New Roman" w:hAnsiTheme="minorBidi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sz w:val="20"/>
                <w:szCs w:val="20"/>
              </w:rPr>
              <w:t>7. VFT Box</w:t>
            </w:r>
          </w:p>
          <w:p w:rsidR="00AF4F15" w:rsidRPr="008908C8" w:rsidRDefault="00AF4F15" w:rsidP="007474BE">
            <w:pPr>
              <w:rPr>
                <w:rFonts w:asciiTheme="minorBidi" w:eastAsia="Times New Roman" w:hAnsiTheme="minorBidi"/>
                <w:sz w:val="20"/>
                <w:szCs w:val="20"/>
              </w:rPr>
            </w:pPr>
          </w:p>
        </w:tc>
        <w:tc>
          <w:tcPr>
            <w:tcW w:w="632" w:type="dxa"/>
            <w:vAlign w:val="center"/>
          </w:tcPr>
          <w:p w:rsidR="00510944" w:rsidRDefault="00510944" w:rsidP="007474BE">
            <w:pPr>
              <w:jc w:val="center"/>
              <w:rPr>
                <w:rFonts w:asciiTheme="minorBidi" w:hAnsiTheme="minorBidi"/>
                <w:sz w:val="20"/>
                <w:szCs w:val="20"/>
                <w:lang w:bidi="fa-IR"/>
              </w:rPr>
            </w:pPr>
            <w:r>
              <w:rPr>
                <w:rFonts w:asciiTheme="minorBidi" w:hAnsiTheme="minorBidi"/>
                <w:sz w:val="20"/>
                <w:szCs w:val="20"/>
                <w:lang w:bidi="fa-IR"/>
              </w:rPr>
              <w:t>10</w:t>
            </w:r>
          </w:p>
        </w:tc>
      </w:tr>
      <w:tr w:rsidR="00AF4F15" w:rsidRPr="008908C8" w:rsidTr="007474BE">
        <w:trPr>
          <w:trHeight w:val="586"/>
        </w:trPr>
        <w:tc>
          <w:tcPr>
            <w:tcW w:w="1890" w:type="dxa"/>
            <w:vAlign w:val="center"/>
          </w:tcPr>
          <w:p w:rsidR="00AF4F15" w:rsidRPr="008908C8" w:rsidRDefault="00AF4F15" w:rsidP="007474BE">
            <w:pPr>
              <w:jc w:val="right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108" w:type="dxa"/>
            <w:vAlign w:val="center"/>
          </w:tcPr>
          <w:p w:rsidR="00AF4F15" w:rsidRDefault="00A31DE6" w:rsidP="00AF4F15">
            <w:pPr>
              <w:rPr>
                <w:rFonts w:asciiTheme="minorBidi" w:eastAsia="Times New Roman" w:hAnsiTheme="minorBidi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sz w:val="20"/>
                <w:szCs w:val="20"/>
              </w:rPr>
              <w:t>1.Dono</w:t>
            </w:r>
            <w:r w:rsidR="00AF4F15">
              <w:rPr>
                <w:rFonts w:asciiTheme="minorBidi" w:eastAsia="Times New Roman" w:hAnsiTheme="minorBidi"/>
                <w:sz w:val="20"/>
                <w:szCs w:val="20"/>
              </w:rPr>
              <w:t xml:space="preserve">r name plaque </w:t>
            </w:r>
            <w:r>
              <w:rPr>
                <w:rFonts w:asciiTheme="minorBidi" w:eastAsia="Times New Roman" w:hAnsiTheme="minorBidi"/>
                <w:sz w:val="20"/>
                <w:szCs w:val="20"/>
              </w:rPr>
              <w:t xml:space="preserve">size </w:t>
            </w:r>
            <w:r w:rsidR="00AF4F15">
              <w:rPr>
                <w:rFonts w:asciiTheme="minorBidi" w:eastAsia="Times New Roman" w:hAnsiTheme="minorBidi"/>
                <w:sz w:val="20"/>
                <w:szCs w:val="20"/>
              </w:rPr>
              <w:t xml:space="preserve">2 x 2 pure Wight </w:t>
            </w:r>
            <w:proofErr w:type="spellStart"/>
            <w:r w:rsidR="00AF4F15">
              <w:rPr>
                <w:rFonts w:asciiTheme="minorBidi" w:eastAsia="Times New Roman" w:hAnsiTheme="minorBidi"/>
                <w:sz w:val="20"/>
                <w:szCs w:val="20"/>
              </w:rPr>
              <w:t>ziarat</w:t>
            </w:r>
            <w:proofErr w:type="spellEnd"/>
            <w:r w:rsidR="00AF4F15">
              <w:rPr>
                <w:rFonts w:asciiTheme="minorBidi" w:eastAsia="Times New Roman" w:hAnsiTheme="minorBidi"/>
                <w:sz w:val="20"/>
                <w:szCs w:val="20"/>
              </w:rPr>
              <w:t xml:space="preserve"> marble</w:t>
            </w:r>
          </w:p>
          <w:p w:rsidR="00AF4F15" w:rsidRDefault="00AF4F15" w:rsidP="00AF4F15">
            <w:pPr>
              <w:rPr>
                <w:rFonts w:asciiTheme="minorBidi" w:eastAsia="Times New Roman" w:hAnsiTheme="minorBidi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sz w:val="20"/>
                <w:szCs w:val="20"/>
              </w:rPr>
              <w:t xml:space="preserve">2.Standee banner </w:t>
            </w:r>
            <w:r w:rsidR="00401508">
              <w:rPr>
                <w:rFonts w:asciiTheme="minorBidi" w:eastAsia="Times New Roman" w:hAnsiTheme="minorBidi"/>
                <w:sz w:val="20"/>
                <w:szCs w:val="20"/>
              </w:rPr>
              <w:t xml:space="preserve">with </w:t>
            </w:r>
            <w:r w:rsidR="00A31DE6">
              <w:rPr>
                <w:rFonts w:asciiTheme="minorBidi" w:eastAsia="Times New Roman" w:hAnsiTheme="minorBidi"/>
                <w:sz w:val="20"/>
                <w:szCs w:val="20"/>
              </w:rPr>
              <w:t>stand</w:t>
            </w:r>
          </w:p>
          <w:p w:rsidR="00AF4F15" w:rsidRDefault="00AF4F15" w:rsidP="00AF4F15">
            <w:pPr>
              <w:rPr>
                <w:rFonts w:asciiTheme="minorBidi" w:eastAsia="Times New Roman" w:hAnsiTheme="minorBidi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sz w:val="20"/>
                <w:szCs w:val="20"/>
              </w:rPr>
              <w:t>3. Reporting 6 times</w:t>
            </w:r>
          </w:p>
          <w:p w:rsidR="00AF4F15" w:rsidRDefault="00AF4F15" w:rsidP="00AF4F15">
            <w:pPr>
              <w:rPr>
                <w:rFonts w:asciiTheme="minorBidi" w:eastAsia="Times New Roman" w:hAnsiTheme="minorBidi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sz w:val="20"/>
                <w:szCs w:val="20"/>
              </w:rPr>
              <w:t>4.color weather sheet</w:t>
            </w:r>
          </w:p>
          <w:p w:rsidR="00AF4F15" w:rsidRDefault="00AF4F15" w:rsidP="00AF4F15">
            <w:pPr>
              <w:rPr>
                <w:rFonts w:asciiTheme="minorBidi" w:eastAsia="Times New Roman" w:hAnsiTheme="minorBidi"/>
                <w:sz w:val="20"/>
                <w:szCs w:val="20"/>
              </w:rPr>
            </w:pPr>
          </w:p>
          <w:p w:rsidR="00AF4F15" w:rsidRPr="008908C8" w:rsidRDefault="00AF4F15" w:rsidP="00AF4F15">
            <w:pPr>
              <w:rPr>
                <w:rFonts w:asciiTheme="minorBidi" w:eastAsia="Times New Roman" w:hAnsiTheme="minorBidi"/>
                <w:sz w:val="20"/>
                <w:szCs w:val="20"/>
              </w:rPr>
            </w:pPr>
          </w:p>
        </w:tc>
        <w:tc>
          <w:tcPr>
            <w:tcW w:w="632" w:type="dxa"/>
            <w:vAlign w:val="center"/>
          </w:tcPr>
          <w:p w:rsidR="00AF4F15" w:rsidRDefault="00AF4F15" w:rsidP="007474BE">
            <w:pPr>
              <w:jc w:val="center"/>
              <w:rPr>
                <w:rFonts w:asciiTheme="minorBidi" w:hAnsiTheme="minorBidi"/>
                <w:sz w:val="20"/>
                <w:szCs w:val="20"/>
                <w:lang w:bidi="fa-IR"/>
              </w:rPr>
            </w:pPr>
            <w:r>
              <w:rPr>
                <w:rFonts w:asciiTheme="minorBidi" w:hAnsiTheme="minorBidi"/>
                <w:sz w:val="20"/>
                <w:szCs w:val="20"/>
                <w:lang w:bidi="fa-IR"/>
              </w:rPr>
              <w:t>11</w:t>
            </w:r>
          </w:p>
        </w:tc>
      </w:tr>
      <w:tr w:rsidR="007474BE" w:rsidRPr="008908C8" w:rsidTr="007474BE">
        <w:trPr>
          <w:trHeight w:val="586"/>
        </w:trPr>
        <w:tc>
          <w:tcPr>
            <w:tcW w:w="1890" w:type="dxa"/>
            <w:vAlign w:val="center"/>
          </w:tcPr>
          <w:p w:rsidR="007474BE" w:rsidRPr="008908C8" w:rsidRDefault="007474BE" w:rsidP="007474BE">
            <w:pPr>
              <w:jc w:val="right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108" w:type="dxa"/>
            <w:vAlign w:val="center"/>
          </w:tcPr>
          <w:p w:rsidR="007474BE" w:rsidRPr="008908C8" w:rsidRDefault="00A31DE6" w:rsidP="007474BE">
            <w:pPr>
              <w:rPr>
                <w:rFonts w:asciiTheme="minorBidi" w:eastAsia="Times New Roman" w:hAnsiTheme="minorBidi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sz w:val="20"/>
                <w:szCs w:val="20"/>
              </w:rPr>
              <w:t xml:space="preserve"> Boundary wall height 4 feet</w:t>
            </w:r>
            <w:r w:rsidR="002D4229">
              <w:rPr>
                <w:rFonts w:asciiTheme="minorBidi" w:eastAsia="Times New Roman" w:hAnsiTheme="minorBidi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2D4229">
              <w:rPr>
                <w:rFonts w:asciiTheme="minorBidi" w:eastAsia="Times New Roman" w:hAnsiTheme="minorBidi"/>
                <w:sz w:val="20"/>
                <w:szCs w:val="20"/>
              </w:rPr>
              <w:t xml:space="preserve">with </w:t>
            </w:r>
            <w:r>
              <w:rPr>
                <w:rFonts w:asciiTheme="minorBidi" w:eastAsia="Times New Roman" w:hAnsiTheme="minorBidi"/>
                <w:sz w:val="20"/>
                <w:szCs w:val="20"/>
              </w:rPr>
              <w:t xml:space="preserve"> Iron gate 2.5x3</w:t>
            </w:r>
          </w:p>
        </w:tc>
        <w:tc>
          <w:tcPr>
            <w:tcW w:w="632" w:type="dxa"/>
            <w:vAlign w:val="center"/>
          </w:tcPr>
          <w:p w:rsidR="007474BE" w:rsidRPr="008908C8" w:rsidRDefault="00A31DE6" w:rsidP="007474BE">
            <w:pPr>
              <w:jc w:val="center"/>
              <w:rPr>
                <w:rFonts w:asciiTheme="minorBidi" w:hAnsiTheme="minorBidi"/>
                <w:sz w:val="20"/>
                <w:szCs w:val="20"/>
                <w:lang w:bidi="fa-IR"/>
              </w:rPr>
            </w:pPr>
            <w:r>
              <w:rPr>
                <w:rFonts w:asciiTheme="minorBidi" w:hAnsiTheme="minorBidi"/>
                <w:sz w:val="20"/>
                <w:szCs w:val="20"/>
                <w:lang w:bidi="fa-IR"/>
              </w:rPr>
              <w:t xml:space="preserve">12 </w:t>
            </w:r>
          </w:p>
        </w:tc>
      </w:tr>
      <w:tr w:rsidR="00AF4F15" w:rsidRPr="008908C8" w:rsidTr="007474BE">
        <w:trPr>
          <w:trHeight w:val="586"/>
        </w:trPr>
        <w:tc>
          <w:tcPr>
            <w:tcW w:w="1890" w:type="dxa"/>
            <w:vAlign w:val="center"/>
          </w:tcPr>
          <w:p w:rsidR="00AF4F15" w:rsidRPr="008908C8" w:rsidRDefault="00AF4F15" w:rsidP="007474BE">
            <w:pPr>
              <w:jc w:val="right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108" w:type="dxa"/>
            <w:vAlign w:val="center"/>
          </w:tcPr>
          <w:p w:rsidR="00AF4F15" w:rsidRPr="008908C8" w:rsidRDefault="00AF4F15" w:rsidP="007474BE">
            <w:pPr>
              <w:rPr>
                <w:rFonts w:asciiTheme="minorBidi" w:eastAsia="Times New Roman" w:hAnsiTheme="minorBidi"/>
                <w:sz w:val="20"/>
                <w:szCs w:val="20"/>
              </w:rPr>
            </w:pPr>
          </w:p>
        </w:tc>
        <w:tc>
          <w:tcPr>
            <w:tcW w:w="632" w:type="dxa"/>
            <w:vAlign w:val="center"/>
          </w:tcPr>
          <w:p w:rsidR="00AF4F15" w:rsidRDefault="00AF4F15" w:rsidP="007474BE">
            <w:pPr>
              <w:jc w:val="center"/>
              <w:rPr>
                <w:rFonts w:asciiTheme="minorBidi" w:hAnsiTheme="minorBidi"/>
                <w:sz w:val="20"/>
                <w:szCs w:val="20"/>
                <w:lang w:bidi="fa-IR"/>
              </w:rPr>
            </w:pPr>
          </w:p>
        </w:tc>
      </w:tr>
      <w:tr w:rsidR="00AF4F15" w:rsidRPr="008908C8" w:rsidTr="007474BE">
        <w:trPr>
          <w:trHeight w:val="586"/>
        </w:trPr>
        <w:tc>
          <w:tcPr>
            <w:tcW w:w="1890" w:type="dxa"/>
            <w:vAlign w:val="center"/>
          </w:tcPr>
          <w:p w:rsidR="00AF4F15" w:rsidRPr="008908C8" w:rsidRDefault="00AF4F15" w:rsidP="007474BE">
            <w:pPr>
              <w:jc w:val="right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108" w:type="dxa"/>
            <w:vAlign w:val="center"/>
          </w:tcPr>
          <w:p w:rsidR="00AF4F15" w:rsidRPr="008908C8" w:rsidRDefault="00AF4F15" w:rsidP="007474BE">
            <w:pPr>
              <w:rPr>
                <w:rFonts w:asciiTheme="minorBidi" w:eastAsia="Times New Roman" w:hAnsiTheme="minorBidi"/>
                <w:sz w:val="20"/>
                <w:szCs w:val="20"/>
              </w:rPr>
            </w:pPr>
          </w:p>
        </w:tc>
        <w:tc>
          <w:tcPr>
            <w:tcW w:w="632" w:type="dxa"/>
            <w:vAlign w:val="center"/>
          </w:tcPr>
          <w:p w:rsidR="00AF4F15" w:rsidRDefault="00AF4F15" w:rsidP="007474BE">
            <w:pPr>
              <w:jc w:val="center"/>
              <w:rPr>
                <w:rFonts w:asciiTheme="minorBidi" w:hAnsiTheme="minorBidi"/>
                <w:sz w:val="20"/>
                <w:szCs w:val="20"/>
                <w:lang w:bidi="fa-IR"/>
              </w:rPr>
            </w:pPr>
          </w:p>
        </w:tc>
      </w:tr>
      <w:tr w:rsidR="007474BE" w:rsidRPr="008908C8" w:rsidTr="007474BE">
        <w:trPr>
          <w:trHeight w:val="649"/>
        </w:trPr>
        <w:tc>
          <w:tcPr>
            <w:tcW w:w="1890" w:type="dxa"/>
            <w:vAlign w:val="center"/>
          </w:tcPr>
          <w:p w:rsidR="007474BE" w:rsidRPr="008908C8" w:rsidRDefault="007474BE" w:rsidP="007474BE">
            <w:pPr>
              <w:jc w:val="right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108" w:type="dxa"/>
            <w:vAlign w:val="center"/>
          </w:tcPr>
          <w:p w:rsidR="007474BE" w:rsidRPr="008908C8" w:rsidRDefault="007474BE" w:rsidP="007474BE">
            <w:pPr>
              <w:rPr>
                <w:rFonts w:asciiTheme="minorBidi" w:eastAsia="Times New Roman" w:hAnsiTheme="minorBidi"/>
                <w:sz w:val="20"/>
                <w:szCs w:val="20"/>
              </w:rPr>
            </w:pPr>
            <w:r w:rsidRPr="008908C8">
              <w:rPr>
                <w:rFonts w:asciiTheme="minorBidi" w:eastAsia="Times New Roman" w:hAnsiTheme="minorBidi"/>
                <w:sz w:val="20"/>
                <w:szCs w:val="20"/>
              </w:rPr>
              <w:t>Total amount in words</w:t>
            </w:r>
          </w:p>
        </w:tc>
        <w:tc>
          <w:tcPr>
            <w:tcW w:w="632" w:type="dxa"/>
            <w:vAlign w:val="center"/>
          </w:tcPr>
          <w:p w:rsidR="007474BE" w:rsidRPr="008908C8" w:rsidRDefault="00894650" w:rsidP="007474BE">
            <w:pPr>
              <w:jc w:val="center"/>
              <w:rPr>
                <w:rFonts w:asciiTheme="minorBidi" w:hAnsiTheme="minorBidi"/>
                <w:sz w:val="20"/>
                <w:szCs w:val="20"/>
                <w:lang w:bidi="fa-IR"/>
              </w:rPr>
            </w:pPr>
            <w:r>
              <w:rPr>
                <w:rFonts w:asciiTheme="minorBidi" w:hAnsiTheme="minorBidi"/>
                <w:sz w:val="20"/>
                <w:szCs w:val="20"/>
                <w:lang w:bidi="fa-IR"/>
              </w:rPr>
              <w:t>11</w:t>
            </w:r>
          </w:p>
        </w:tc>
      </w:tr>
    </w:tbl>
    <w:p w:rsidR="004D52BC" w:rsidRDefault="004D52BC" w:rsidP="0094249D">
      <w:pPr>
        <w:rPr>
          <w:rFonts w:asciiTheme="minorBidi" w:hAnsiTheme="minorBidi"/>
          <w:sz w:val="20"/>
          <w:szCs w:val="20"/>
          <w:lang w:bidi="fa-IR"/>
        </w:rPr>
      </w:pPr>
    </w:p>
    <w:p w:rsidR="007474BE" w:rsidRDefault="007474BE" w:rsidP="003C2FFB">
      <w:pPr>
        <w:rPr>
          <w:rFonts w:asciiTheme="minorBidi" w:hAnsiTheme="minorBidi"/>
          <w:b/>
          <w:bCs/>
          <w:sz w:val="20"/>
          <w:szCs w:val="20"/>
          <w:lang w:bidi="fa-IR"/>
        </w:rPr>
      </w:pPr>
    </w:p>
    <w:p w:rsidR="003C2FFB" w:rsidRDefault="003C2FFB" w:rsidP="003C2FFB">
      <w:pPr>
        <w:rPr>
          <w:rFonts w:asciiTheme="minorBidi" w:hAnsiTheme="minorBidi"/>
          <w:b/>
          <w:bCs/>
          <w:sz w:val="20"/>
          <w:szCs w:val="20"/>
          <w:lang w:bidi="fa-IR"/>
        </w:rPr>
      </w:pPr>
      <w:proofErr w:type="spellStart"/>
      <w:r w:rsidRPr="003C2FFB">
        <w:rPr>
          <w:rFonts w:asciiTheme="minorBidi" w:hAnsiTheme="minorBidi"/>
          <w:b/>
          <w:bCs/>
          <w:sz w:val="20"/>
          <w:szCs w:val="20"/>
          <w:lang w:bidi="fa-IR"/>
        </w:rPr>
        <w:t>Proce</w:t>
      </w:r>
      <w:proofErr w:type="spellEnd"/>
      <w:r w:rsidRPr="003C2FFB">
        <w:rPr>
          <w:rFonts w:asciiTheme="minorBidi" w:hAnsiTheme="minorBidi"/>
          <w:b/>
          <w:bCs/>
          <w:sz w:val="20"/>
          <w:szCs w:val="20"/>
          <w:lang w:bidi="fa-IR"/>
        </w:rPr>
        <w:t xml:space="preserve"> Schedule:</w:t>
      </w:r>
    </w:p>
    <w:p w:rsidR="00510944" w:rsidRPr="003C2FFB" w:rsidRDefault="00510944" w:rsidP="003C2FFB">
      <w:pPr>
        <w:rPr>
          <w:rFonts w:asciiTheme="minorBidi" w:hAnsiTheme="minorBidi"/>
          <w:b/>
          <w:bCs/>
          <w:sz w:val="20"/>
          <w:szCs w:val="20"/>
          <w:lang w:bidi="fa-IR"/>
        </w:rPr>
      </w:pPr>
    </w:p>
    <w:p w:rsidR="003C2FFB" w:rsidRPr="008908C8" w:rsidRDefault="003C2FFB" w:rsidP="0094249D">
      <w:pPr>
        <w:rPr>
          <w:rFonts w:asciiTheme="minorBidi" w:hAnsiTheme="minorBidi"/>
          <w:sz w:val="20"/>
          <w:szCs w:val="20"/>
          <w:lang w:bidi="fa-IR"/>
        </w:rPr>
      </w:pPr>
    </w:p>
    <w:p w:rsidR="0094249D" w:rsidRPr="008908C8" w:rsidRDefault="0094249D">
      <w:pPr>
        <w:rPr>
          <w:rFonts w:asciiTheme="minorBidi" w:hAnsiTheme="minorBidi"/>
          <w:sz w:val="20"/>
          <w:szCs w:val="20"/>
          <w:lang w:bidi="fa-IR"/>
        </w:rPr>
      </w:pPr>
    </w:p>
    <w:sectPr w:rsidR="0094249D" w:rsidRPr="008908C8" w:rsidSect="003C2FFB">
      <w:pgSz w:w="12240" w:h="15840"/>
      <w:pgMar w:top="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FF2"/>
    <w:rsid w:val="0004680C"/>
    <w:rsid w:val="00056796"/>
    <w:rsid w:val="002D4229"/>
    <w:rsid w:val="003208D2"/>
    <w:rsid w:val="003C2FFB"/>
    <w:rsid w:val="003F1B09"/>
    <w:rsid w:val="00401508"/>
    <w:rsid w:val="004B2401"/>
    <w:rsid w:val="004D52BC"/>
    <w:rsid w:val="00510944"/>
    <w:rsid w:val="0052763D"/>
    <w:rsid w:val="00737850"/>
    <w:rsid w:val="007474BE"/>
    <w:rsid w:val="00781FF2"/>
    <w:rsid w:val="007C0E2A"/>
    <w:rsid w:val="008802BA"/>
    <w:rsid w:val="008908C8"/>
    <w:rsid w:val="00894650"/>
    <w:rsid w:val="0094249D"/>
    <w:rsid w:val="00A31DE6"/>
    <w:rsid w:val="00A65C79"/>
    <w:rsid w:val="00AF4F15"/>
    <w:rsid w:val="00BC2D4B"/>
    <w:rsid w:val="00C7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24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24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51BA8-73BD-4148-96E8-9BD0EA7F6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kessani Computer</dc:creator>
  <cp:lastModifiedBy>Zulqarnain</cp:lastModifiedBy>
  <cp:revision>4</cp:revision>
  <cp:lastPrinted>2022-03-04T07:07:00Z</cp:lastPrinted>
  <dcterms:created xsi:type="dcterms:W3CDTF">2022-07-14T12:17:00Z</dcterms:created>
  <dcterms:modified xsi:type="dcterms:W3CDTF">2022-07-14T12:26:00Z</dcterms:modified>
</cp:coreProperties>
</file>